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DBC4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6A327F05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60CD4CD4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612389B8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335F5BED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4787886C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60C89154" w14:textId="77777777" w:rsidR="003D3150" w:rsidRDefault="003D3150" w:rsidP="00F43C38">
      <w:pPr>
        <w:rPr>
          <w:b/>
          <w:bCs/>
          <w:color w:val="7030A0"/>
          <w:lang w:val="sr-Latn-RS"/>
        </w:rPr>
      </w:pPr>
    </w:p>
    <w:p w14:paraId="45637313" w14:textId="474AEFBA" w:rsidR="004751EE" w:rsidRPr="002658EC" w:rsidRDefault="004751EE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ID PODACI</w:t>
      </w:r>
    </w:p>
    <w:p w14:paraId="1F45053C" w14:textId="77777777" w:rsidR="004751EE" w:rsidRPr="002658EC" w:rsidRDefault="004751EE" w:rsidP="00F10CC9">
      <w:pPr>
        <w:rPr>
          <w:b/>
          <w:bCs/>
          <w:color w:val="009999"/>
          <w:sz w:val="28"/>
          <w:szCs w:val="28"/>
          <w:lang w:val="sr-Latn-RS"/>
        </w:rPr>
      </w:pPr>
    </w:p>
    <w:p w14:paraId="6B8196A9" w14:textId="66CFAFC4" w:rsidR="004751EE" w:rsidRPr="002658EC" w:rsidRDefault="004751EE" w:rsidP="00F10CC9">
      <w:pPr>
        <w:rPr>
          <w:b/>
          <w:bCs/>
          <w:color w:val="009999"/>
          <w:sz w:val="28"/>
          <w:szCs w:val="28"/>
          <w:lang w:val="sr-Latn-RS"/>
        </w:rPr>
      </w:pPr>
    </w:p>
    <w:p w14:paraId="44E4BA57" w14:textId="5C1DD1C6" w:rsidR="00053940" w:rsidRDefault="00F10CC9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Poslovno ime:</w:t>
      </w:r>
      <w:r w:rsidR="002658EC" w:rsidRPr="002658EC">
        <w:rPr>
          <w:b/>
          <w:bCs/>
          <w:color w:val="009999"/>
          <w:sz w:val="28"/>
          <w:szCs w:val="28"/>
          <w:lang w:val="sr-Latn-RS"/>
        </w:rPr>
        <w:t xml:space="preserve"> L</w:t>
      </w:r>
      <w:r w:rsidRPr="002658EC">
        <w:rPr>
          <w:b/>
          <w:bCs/>
          <w:color w:val="009999"/>
          <w:sz w:val="28"/>
          <w:szCs w:val="28"/>
          <w:lang w:val="sr-Latn-RS"/>
        </w:rPr>
        <w:t>itas doo Požarevac</w:t>
      </w:r>
    </w:p>
    <w:p w14:paraId="2CC1CB07" w14:textId="70132A28" w:rsidR="005E076D" w:rsidRPr="005E076D" w:rsidRDefault="005E076D" w:rsidP="00F10CC9">
      <w:pPr>
        <w:rPr>
          <w:b/>
          <w:bCs/>
          <w:color w:val="EE0000"/>
          <w:sz w:val="28"/>
          <w:szCs w:val="28"/>
          <w:lang w:val="sr-Latn-RS"/>
        </w:rPr>
      </w:pPr>
      <w:r w:rsidRPr="005E076D">
        <w:rPr>
          <w:b/>
          <w:bCs/>
          <w:color w:val="EE0000"/>
          <w:sz w:val="28"/>
          <w:szCs w:val="28"/>
          <w:lang w:val="sr-Latn-RS"/>
        </w:rPr>
        <w:t>Ogranak:  Turistička agencija Litas doo</w:t>
      </w:r>
    </w:p>
    <w:p w14:paraId="440AA636" w14:textId="39FB7A4D" w:rsidR="00F10CC9" w:rsidRPr="002658EC" w:rsidRDefault="00F10CC9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Sedište: Moše Pijade 9, Požarevac</w:t>
      </w:r>
    </w:p>
    <w:p w14:paraId="46644810" w14:textId="69581A19" w:rsidR="00F10CC9" w:rsidRPr="002658EC" w:rsidRDefault="00F10CC9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Matični broj: 07163851</w:t>
      </w:r>
    </w:p>
    <w:p w14:paraId="10423919" w14:textId="74F2664B" w:rsidR="00F10CC9" w:rsidRPr="002658EC" w:rsidRDefault="00F10CC9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 xml:space="preserve">PIB: </w:t>
      </w:r>
      <w:r w:rsidR="004A7B49" w:rsidRPr="002658EC">
        <w:rPr>
          <w:b/>
          <w:bCs/>
          <w:color w:val="009999"/>
          <w:sz w:val="28"/>
          <w:szCs w:val="28"/>
          <w:lang w:val="sr-Latn-RS"/>
        </w:rPr>
        <w:t>101974022</w:t>
      </w:r>
    </w:p>
    <w:p w14:paraId="6E4F6473" w14:textId="0EED9F19" w:rsidR="004A7B49" w:rsidRPr="002658EC" w:rsidRDefault="004A7B49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 xml:space="preserve">Tekući račun: </w:t>
      </w:r>
      <w:r w:rsidR="00F1698B" w:rsidRPr="002658EC">
        <w:rPr>
          <w:b/>
          <w:bCs/>
          <w:color w:val="009999"/>
          <w:sz w:val="28"/>
          <w:szCs w:val="28"/>
          <w:lang w:val="sr-Latn-RS"/>
        </w:rPr>
        <w:t>325-</w:t>
      </w:r>
      <w:r w:rsidR="00370088" w:rsidRPr="002658EC">
        <w:rPr>
          <w:b/>
          <w:bCs/>
          <w:color w:val="009999"/>
          <w:sz w:val="28"/>
          <w:szCs w:val="28"/>
          <w:lang w:val="sr-Latn-RS"/>
        </w:rPr>
        <w:t>9500500</w:t>
      </w:r>
      <w:r w:rsidR="003C422C" w:rsidRPr="002658EC">
        <w:rPr>
          <w:b/>
          <w:bCs/>
          <w:color w:val="009999"/>
          <w:sz w:val="28"/>
          <w:szCs w:val="28"/>
          <w:lang w:val="sr-Latn-RS"/>
        </w:rPr>
        <w:t>107058-92</w:t>
      </w:r>
    </w:p>
    <w:p w14:paraId="3D1C3460" w14:textId="694389EA" w:rsidR="00E14365" w:rsidRPr="002658EC" w:rsidRDefault="00E2593B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Adresa: Moše Pijade 9, Požarevac</w:t>
      </w:r>
    </w:p>
    <w:p w14:paraId="72A2F10C" w14:textId="634C74DC" w:rsidR="00E2593B" w:rsidRPr="002658EC" w:rsidRDefault="00E2593B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Telefon: 012/513-507</w:t>
      </w:r>
    </w:p>
    <w:p w14:paraId="38E71C3E" w14:textId="4A1A9E04" w:rsidR="00BB067F" w:rsidRPr="00A8210B" w:rsidRDefault="00E2593B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Mail</w:t>
      </w:r>
      <w:r w:rsidR="00A8210B">
        <w:rPr>
          <w:b/>
          <w:bCs/>
          <w:color w:val="009999"/>
          <w:sz w:val="28"/>
          <w:szCs w:val="28"/>
          <w:lang w:val="sr-Latn-RS"/>
        </w:rPr>
        <w:t xml:space="preserve">: </w:t>
      </w:r>
      <w:hyperlink r:id="rId8" w:history="1">
        <w:r w:rsidR="002A01D9" w:rsidRPr="00387C71">
          <w:rPr>
            <w:rStyle w:val="Hyperlink"/>
            <w:b/>
            <w:bCs/>
            <w:sz w:val="28"/>
            <w:szCs w:val="28"/>
            <w:lang w:val="sr-Latn-RS"/>
          </w:rPr>
          <w:t>turizam@litas.rs</w:t>
        </w:r>
      </w:hyperlink>
      <w:r w:rsidR="002A01D9">
        <w:rPr>
          <w:b/>
          <w:bCs/>
          <w:color w:val="009999"/>
          <w:sz w:val="28"/>
          <w:szCs w:val="28"/>
          <w:lang w:val="sr-Latn-RS"/>
        </w:rPr>
        <w:t xml:space="preserve"> </w:t>
      </w:r>
    </w:p>
    <w:p w14:paraId="1A7EE8EC" w14:textId="5A5BCE76" w:rsidR="00E2593B" w:rsidRPr="002658EC" w:rsidRDefault="00CC2C7A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Licenca: OTP 71/2021 od 16.08.2021</w:t>
      </w:r>
    </w:p>
    <w:p w14:paraId="68F0538B" w14:textId="77777777" w:rsidR="00CC2C7A" w:rsidRDefault="00CC2C7A" w:rsidP="00F10CC9">
      <w:pPr>
        <w:rPr>
          <w:b/>
          <w:bCs/>
          <w:color w:val="7030A0"/>
          <w:sz w:val="28"/>
          <w:szCs w:val="28"/>
          <w:lang w:val="sr-Latn-RS"/>
        </w:rPr>
      </w:pPr>
    </w:p>
    <w:p w14:paraId="0D72DC8F" w14:textId="07A5B56A" w:rsidR="00CC2C7A" w:rsidRPr="002658EC" w:rsidRDefault="00345CF4" w:rsidP="00F10CC9">
      <w:pPr>
        <w:rPr>
          <w:b/>
          <w:bCs/>
          <w:color w:val="009999"/>
          <w:sz w:val="28"/>
          <w:szCs w:val="28"/>
          <w:lang w:val="sr-Latn-RS"/>
        </w:rPr>
      </w:pPr>
      <w:r>
        <w:rPr>
          <w:b/>
          <w:bCs/>
          <w:color w:val="009999"/>
          <w:sz w:val="28"/>
          <w:szCs w:val="28"/>
          <w:lang w:val="sr-Latn-RS"/>
        </w:rPr>
        <w:t>Zastupnik ogranka</w:t>
      </w:r>
      <w:r w:rsidR="00CC2C7A" w:rsidRPr="002658EC">
        <w:rPr>
          <w:b/>
          <w:bCs/>
          <w:color w:val="009999"/>
          <w:sz w:val="28"/>
          <w:szCs w:val="28"/>
          <w:lang w:val="sr-Latn-RS"/>
        </w:rPr>
        <w:t xml:space="preserve">: </w:t>
      </w:r>
      <w:r w:rsidR="00DC0E51">
        <w:rPr>
          <w:b/>
          <w:bCs/>
          <w:color w:val="009999"/>
          <w:sz w:val="28"/>
          <w:szCs w:val="28"/>
          <w:lang w:val="sr-Latn-RS"/>
        </w:rPr>
        <w:t>Zoran Nikolić</w:t>
      </w:r>
    </w:p>
    <w:p w14:paraId="66CD7FCE" w14:textId="77777777" w:rsidR="00CC2C7A" w:rsidRPr="002658EC" w:rsidRDefault="00CC2C7A" w:rsidP="00F10CC9">
      <w:pPr>
        <w:rPr>
          <w:b/>
          <w:bCs/>
          <w:color w:val="009999"/>
          <w:sz w:val="28"/>
          <w:szCs w:val="28"/>
          <w:lang w:val="sr-Latn-RS"/>
        </w:rPr>
      </w:pPr>
    </w:p>
    <w:p w14:paraId="2D991A51" w14:textId="28EF3111" w:rsidR="004751EE" w:rsidRPr="002658EC" w:rsidRDefault="004751EE" w:rsidP="00F10CC9">
      <w:pPr>
        <w:rPr>
          <w:b/>
          <w:bCs/>
          <w:color w:val="009999"/>
          <w:sz w:val="28"/>
          <w:szCs w:val="28"/>
          <w:lang w:val="sr-Latn-RS"/>
        </w:rPr>
      </w:pPr>
      <w:r w:rsidRPr="002658EC">
        <w:rPr>
          <w:b/>
          <w:bCs/>
          <w:color w:val="009999"/>
          <w:sz w:val="28"/>
          <w:szCs w:val="28"/>
          <w:lang w:val="sr-Latn-RS"/>
        </w:rPr>
        <w:t>Web: www.</w:t>
      </w:r>
      <w:r w:rsidR="00CE1CC9">
        <w:rPr>
          <w:b/>
          <w:bCs/>
          <w:color w:val="009999"/>
          <w:sz w:val="28"/>
          <w:szCs w:val="28"/>
          <w:lang w:val="sr-Latn-RS"/>
        </w:rPr>
        <w:t>litasturizam</w:t>
      </w:r>
      <w:r w:rsidRPr="002658EC">
        <w:rPr>
          <w:b/>
          <w:bCs/>
          <w:color w:val="009999"/>
          <w:sz w:val="28"/>
          <w:szCs w:val="28"/>
          <w:lang w:val="sr-Latn-RS"/>
        </w:rPr>
        <w:t>.rs</w:t>
      </w:r>
    </w:p>
    <w:p w14:paraId="612E67A5" w14:textId="77777777" w:rsidR="00F10CC9" w:rsidRPr="002658EC" w:rsidRDefault="00F10CC9" w:rsidP="00F10CC9">
      <w:pPr>
        <w:rPr>
          <w:b/>
          <w:bCs/>
          <w:color w:val="009999"/>
          <w:sz w:val="28"/>
          <w:szCs w:val="28"/>
          <w:lang w:val="sr-Latn-RS"/>
        </w:rPr>
      </w:pPr>
    </w:p>
    <w:sectPr w:rsidR="00F10CC9" w:rsidRPr="002658EC" w:rsidSect="00587D5E">
      <w:headerReference w:type="default" r:id="rId9"/>
      <w:footerReference w:type="default" r:id="rId10"/>
      <w:pgSz w:w="11906" w:h="16838" w:code="9"/>
      <w:pgMar w:top="1418" w:right="1418" w:bottom="1985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336D" w14:textId="77777777" w:rsidR="004672E0" w:rsidRDefault="004672E0" w:rsidP="001B0715">
      <w:r>
        <w:separator/>
      </w:r>
    </w:p>
  </w:endnote>
  <w:endnote w:type="continuationSeparator" w:id="0">
    <w:p w14:paraId="5E9488A7" w14:textId="77777777" w:rsidR="004672E0" w:rsidRDefault="004672E0" w:rsidP="001B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ra Pro">
    <w:panose1 w:val="000004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8384" w14:textId="42243DFA" w:rsidR="0071184E" w:rsidRPr="0071184E" w:rsidRDefault="0071184E" w:rsidP="00601D42">
    <w:pPr>
      <w:pStyle w:val="Footer"/>
      <w:tabs>
        <w:tab w:val="clear" w:pos="4536"/>
      </w:tabs>
      <w:rPr>
        <w:b/>
        <w:bCs/>
        <w:color w:val="331C3C"/>
        <w:sz w:val="16"/>
        <w:szCs w:val="16"/>
      </w:rPr>
    </w:pPr>
    <w:r w:rsidRPr="0086030E">
      <w:rPr>
        <w:b/>
        <w:bCs/>
        <w:color w:val="321E82"/>
        <w:sz w:val="16"/>
        <w:szCs w:val="16"/>
      </w:rPr>
      <w:t>Mobi</w:t>
    </w:r>
    <w:r w:rsidR="00C33CBA" w:rsidRPr="0086030E">
      <w:rPr>
        <w:b/>
        <w:bCs/>
        <w:color w:val="321E82"/>
        <w:sz w:val="16"/>
        <w:szCs w:val="16"/>
      </w:rPr>
      <w:t>L</w:t>
    </w:r>
    <w:r w:rsidRPr="0086030E">
      <w:rPr>
        <w:b/>
        <w:bCs/>
        <w:color w:val="321E82"/>
        <w:sz w:val="16"/>
        <w:szCs w:val="16"/>
      </w:rPr>
      <w:t>itas d.o.o. Požarevac</w:t>
    </w:r>
    <w:r w:rsidR="00B85315">
      <w:rPr>
        <w:b/>
        <w:bCs/>
        <w:color w:val="331C3C"/>
        <w:sz w:val="16"/>
        <w:szCs w:val="16"/>
      </w:rPr>
      <w:tab/>
    </w:r>
    <w:r w:rsidRPr="0086030E">
      <w:rPr>
        <w:b/>
        <w:bCs/>
        <w:color w:val="321E82"/>
        <w:sz w:val="16"/>
        <w:szCs w:val="16"/>
      </w:rPr>
      <w:t>Mobi</w:t>
    </w:r>
    <w:r w:rsidR="00C33CBA" w:rsidRPr="0086030E">
      <w:rPr>
        <w:b/>
        <w:bCs/>
        <w:color w:val="321E82"/>
        <w:sz w:val="16"/>
        <w:szCs w:val="16"/>
      </w:rPr>
      <w:t>L</w:t>
    </w:r>
    <w:r w:rsidRPr="0086030E">
      <w:rPr>
        <w:b/>
        <w:bCs/>
        <w:color w:val="321E82"/>
        <w:sz w:val="16"/>
        <w:szCs w:val="16"/>
      </w:rPr>
      <w:t>itas d.o.o. Požarevac</w:t>
    </w:r>
  </w:p>
  <w:p w14:paraId="794B0CF5" w14:textId="24A5D1DD" w:rsidR="0071184E" w:rsidRPr="003F7C87" w:rsidRDefault="0071184E" w:rsidP="00601D42">
    <w:pPr>
      <w:pStyle w:val="Footer"/>
      <w:tabs>
        <w:tab w:val="clear" w:pos="4536"/>
      </w:tabs>
      <w:rPr>
        <w:color w:val="331C3C"/>
        <w:sz w:val="16"/>
        <w:szCs w:val="16"/>
      </w:rPr>
    </w:pPr>
    <w:r w:rsidRPr="003F7C87">
      <w:rPr>
        <w:color w:val="331C3C"/>
        <w:sz w:val="16"/>
        <w:szCs w:val="16"/>
      </w:rPr>
      <w:t>PIB: 101974022</w:t>
    </w:r>
    <w:r w:rsidR="00B85315" w:rsidRPr="003F7C87">
      <w:rPr>
        <w:color w:val="331C3C"/>
        <w:sz w:val="16"/>
        <w:szCs w:val="16"/>
      </w:rPr>
      <w:tab/>
    </w:r>
    <w:r w:rsidRPr="003F7C87">
      <w:rPr>
        <w:color w:val="331C3C"/>
        <w:sz w:val="16"/>
        <w:szCs w:val="16"/>
      </w:rPr>
      <w:t>Moše Pijade 9</w:t>
    </w:r>
    <w:r w:rsidR="00375332" w:rsidRPr="003F7C87">
      <w:rPr>
        <w:color w:val="331C3C"/>
        <w:sz w:val="16"/>
        <w:szCs w:val="16"/>
      </w:rPr>
      <w:t>, 12000 Požarevac, Srbija</w:t>
    </w:r>
  </w:p>
  <w:p w14:paraId="4F3D0113" w14:textId="7DB070B3" w:rsidR="0071184E" w:rsidRPr="003F7C87" w:rsidRDefault="0071184E" w:rsidP="00601D42">
    <w:pPr>
      <w:pStyle w:val="Footer"/>
      <w:tabs>
        <w:tab w:val="clear" w:pos="4536"/>
      </w:tabs>
      <w:rPr>
        <w:color w:val="331C3C"/>
        <w:sz w:val="16"/>
        <w:szCs w:val="16"/>
      </w:rPr>
    </w:pPr>
    <w:r w:rsidRPr="003F7C87">
      <w:rPr>
        <w:color w:val="331C3C"/>
        <w:sz w:val="16"/>
        <w:szCs w:val="16"/>
      </w:rPr>
      <w:t>Matični broj:</w:t>
    </w:r>
    <w:r w:rsidR="00F16FE2" w:rsidRPr="003F7C87">
      <w:rPr>
        <w:color w:val="331C3C"/>
        <w:sz w:val="16"/>
        <w:szCs w:val="16"/>
      </w:rPr>
      <w:t xml:space="preserve"> </w:t>
    </w:r>
    <w:r w:rsidRPr="003F7C87">
      <w:rPr>
        <w:color w:val="331C3C"/>
        <w:sz w:val="16"/>
        <w:szCs w:val="16"/>
      </w:rPr>
      <w:t>07163851</w:t>
    </w:r>
    <w:r w:rsidR="00B85315" w:rsidRPr="003F7C87">
      <w:rPr>
        <w:color w:val="331C3C"/>
        <w:sz w:val="16"/>
        <w:szCs w:val="16"/>
      </w:rPr>
      <w:tab/>
    </w:r>
    <w:r w:rsidR="00C630D3" w:rsidRPr="003F7C87">
      <w:rPr>
        <w:color w:val="331C3C"/>
        <w:sz w:val="16"/>
        <w:szCs w:val="16"/>
      </w:rPr>
      <w:t>Tel: +381 12 538 400</w:t>
    </w:r>
  </w:p>
  <w:p w14:paraId="0C3F04A7" w14:textId="55A515A9" w:rsidR="0071184E" w:rsidRPr="00E71B8E" w:rsidRDefault="0071184E" w:rsidP="00601D42">
    <w:pPr>
      <w:pStyle w:val="Footer"/>
      <w:tabs>
        <w:tab w:val="clear" w:pos="4536"/>
      </w:tabs>
      <w:rPr>
        <w:color w:val="331C3C"/>
        <w:sz w:val="16"/>
        <w:szCs w:val="16"/>
      </w:rPr>
    </w:pPr>
    <w:r w:rsidRPr="003F7C87">
      <w:rPr>
        <w:color w:val="331C3C"/>
        <w:sz w:val="16"/>
        <w:szCs w:val="16"/>
      </w:rPr>
      <w:t>Tekući račun</w:t>
    </w:r>
    <w:r w:rsidR="00C630D3" w:rsidRPr="003F7C87">
      <w:rPr>
        <w:color w:val="331C3C"/>
        <w:sz w:val="16"/>
        <w:szCs w:val="16"/>
      </w:rPr>
      <w:t xml:space="preserve"> OTP banka</w:t>
    </w:r>
    <w:r w:rsidRPr="003F7C87">
      <w:rPr>
        <w:color w:val="331C3C"/>
        <w:sz w:val="16"/>
        <w:szCs w:val="16"/>
      </w:rPr>
      <w:t>: 325-9500500107054-07</w:t>
    </w:r>
    <w:r w:rsidR="00B85315">
      <w:rPr>
        <w:color w:val="331C3C"/>
        <w:sz w:val="16"/>
        <w:szCs w:val="16"/>
      </w:rPr>
      <w:tab/>
    </w:r>
    <w:r w:rsidR="00A24FEA" w:rsidRPr="003F7C87">
      <w:rPr>
        <w:b/>
        <w:bCs/>
        <w:sz w:val="16"/>
        <w:szCs w:val="16"/>
      </w:rPr>
      <w:t>office@mobilitas.rs</w:t>
    </w:r>
    <w:r w:rsidR="00A24FEA">
      <w:rPr>
        <w:color w:val="331C3C"/>
        <w:sz w:val="16"/>
        <w:szCs w:val="16"/>
      </w:rPr>
      <w:t xml:space="preserve">, </w:t>
    </w:r>
    <w:r w:rsidR="00A24FEA" w:rsidRPr="00A24FEA">
      <w:rPr>
        <w:color w:val="331C3C"/>
        <w:sz w:val="16"/>
        <w:szCs w:val="16"/>
      </w:rPr>
      <w:t>www.mobilitas.rs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6888" w14:textId="77777777" w:rsidR="004672E0" w:rsidRDefault="004672E0" w:rsidP="001B0715">
      <w:r>
        <w:separator/>
      </w:r>
    </w:p>
  </w:footnote>
  <w:footnote w:type="continuationSeparator" w:id="0">
    <w:p w14:paraId="5DE2BB09" w14:textId="77777777" w:rsidR="004672E0" w:rsidRDefault="004672E0" w:rsidP="001B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8B80" w14:textId="6BBEB1D5" w:rsidR="00E47672" w:rsidRDefault="002658EC" w:rsidP="00641380">
    <w:pPr>
      <w:pStyle w:val="Header"/>
      <w:rPr>
        <w:color w:val="331C3C"/>
      </w:rPr>
    </w:pPr>
    <w:r>
      <w:rPr>
        <w:noProof/>
        <w:color w:val="331C3C"/>
      </w:rPr>
      <w:drawing>
        <wp:anchor distT="0" distB="0" distL="114300" distR="114300" simplePos="0" relativeHeight="251658240" behindDoc="1" locked="0" layoutInCell="1" allowOverlap="1" wp14:anchorId="1AB02709" wp14:editId="6394E560">
          <wp:simplePos x="0" y="0"/>
          <wp:positionH relativeFrom="margin">
            <wp:posOffset>-190500</wp:posOffset>
          </wp:positionH>
          <wp:positionV relativeFrom="paragraph">
            <wp:posOffset>-142240</wp:posOffset>
          </wp:positionV>
          <wp:extent cx="3341971" cy="600597"/>
          <wp:effectExtent l="0" t="0" r="0" b="9525"/>
          <wp:wrapNone/>
          <wp:docPr id="381961707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61707" name="Picture 1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971" cy="600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ECCA4" w14:textId="77777777" w:rsidR="002658EC" w:rsidRDefault="002658EC" w:rsidP="00641380">
    <w:pPr>
      <w:pStyle w:val="Header"/>
      <w:rPr>
        <w:b/>
        <w:bCs/>
        <w:color w:val="331C3C"/>
      </w:rPr>
    </w:pPr>
  </w:p>
  <w:p w14:paraId="23BE7918" w14:textId="77777777" w:rsidR="002658EC" w:rsidRDefault="002658EC" w:rsidP="00641380">
    <w:pPr>
      <w:pStyle w:val="Header"/>
      <w:rPr>
        <w:b/>
        <w:bCs/>
        <w:color w:val="331C3C"/>
      </w:rPr>
    </w:pPr>
  </w:p>
  <w:p w14:paraId="7ECE5977" w14:textId="63040779" w:rsidR="001B0715" w:rsidRPr="00E47672" w:rsidRDefault="005C6CDF" w:rsidP="00641380">
    <w:pPr>
      <w:pStyle w:val="Header"/>
      <w:rPr>
        <w:color w:val="331C3C"/>
      </w:rPr>
    </w:pPr>
    <w:r>
      <w:rPr>
        <w:b/>
        <w:bCs/>
        <w:color w:val="331C3C"/>
      </w:rPr>
      <w:t>U dalje</w:t>
    </w:r>
    <w:r w:rsidR="001B0715" w:rsidRPr="005E116D">
      <w:rPr>
        <w:b/>
        <w:bCs/>
        <w:color w:val="331C3C"/>
      </w:rPr>
      <w:t xml:space="preserve"> na </w:t>
    </w:r>
    <w:r w:rsidR="001B0715" w:rsidRPr="002658EC">
      <w:rPr>
        <w:b/>
        <w:bCs/>
        <w:i/>
        <w:iCs/>
        <w:color w:val="009999"/>
      </w:rPr>
      <w:t>pravom putu</w:t>
    </w:r>
  </w:p>
  <w:p w14:paraId="76283731" w14:textId="2880AECD" w:rsidR="001B0715" w:rsidRPr="001B0715" w:rsidRDefault="001B0715" w:rsidP="00641380">
    <w:pPr>
      <w:pStyle w:val="Header"/>
      <w:rPr>
        <w:color w:val="783D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DA2"/>
    <w:multiLevelType w:val="hybridMultilevel"/>
    <w:tmpl w:val="28324A76"/>
    <w:lvl w:ilvl="0" w:tplc="CE5E79DA">
      <w:numFmt w:val="bullet"/>
      <w:lvlText w:val="-"/>
      <w:lvlJc w:val="left"/>
      <w:pPr>
        <w:ind w:left="720" w:hanging="360"/>
      </w:pPr>
      <w:rPr>
        <w:rFonts w:ascii="Cera Pro" w:eastAsiaTheme="minorHAnsi" w:hAnsi="Cera Pro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DAC"/>
    <w:multiLevelType w:val="hybridMultilevel"/>
    <w:tmpl w:val="D9DED9D8"/>
    <w:lvl w:ilvl="0" w:tplc="A9D4BCD6">
      <w:numFmt w:val="bullet"/>
      <w:lvlText w:val="-"/>
      <w:lvlJc w:val="left"/>
      <w:pPr>
        <w:ind w:left="720" w:hanging="360"/>
      </w:pPr>
      <w:rPr>
        <w:rFonts w:ascii="Cera Pro" w:eastAsiaTheme="minorHAnsi" w:hAnsi="Cera Pro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7588"/>
    <w:multiLevelType w:val="hybridMultilevel"/>
    <w:tmpl w:val="C7546B4C"/>
    <w:lvl w:ilvl="0" w:tplc="3CB45308">
      <w:start w:val="2"/>
      <w:numFmt w:val="bullet"/>
      <w:lvlText w:val="-"/>
      <w:lvlJc w:val="left"/>
      <w:pPr>
        <w:ind w:left="247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 w16cid:durableId="650137715">
    <w:abstractNumId w:val="2"/>
  </w:num>
  <w:num w:numId="2" w16cid:durableId="514923820">
    <w:abstractNumId w:val="1"/>
  </w:num>
  <w:num w:numId="3" w16cid:durableId="54783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5"/>
    <w:rsid w:val="000258A4"/>
    <w:rsid w:val="00025DB3"/>
    <w:rsid w:val="00050E8F"/>
    <w:rsid w:val="00053940"/>
    <w:rsid w:val="000676E2"/>
    <w:rsid w:val="00067AFD"/>
    <w:rsid w:val="000B32C0"/>
    <w:rsid w:val="000B7021"/>
    <w:rsid w:val="00176DC8"/>
    <w:rsid w:val="001B0715"/>
    <w:rsid w:val="001E41AF"/>
    <w:rsid w:val="001E7ADF"/>
    <w:rsid w:val="00201C7A"/>
    <w:rsid w:val="002658EC"/>
    <w:rsid w:val="002837DA"/>
    <w:rsid w:val="002A01D9"/>
    <w:rsid w:val="002B52BD"/>
    <w:rsid w:val="002E6D7C"/>
    <w:rsid w:val="00325BEB"/>
    <w:rsid w:val="00345CF4"/>
    <w:rsid w:val="00370088"/>
    <w:rsid w:val="00375332"/>
    <w:rsid w:val="00393807"/>
    <w:rsid w:val="003A301D"/>
    <w:rsid w:val="003B68AF"/>
    <w:rsid w:val="003C422C"/>
    <w:rsid w:val="003C472F"/>
    <w:rsid w:val="003C4FDA"/>
    <w:rsid w:val="003D3150"/>
    <w:rsid w:val="003F7C87"/>
    <w:rsid w:val="00407C19"/>
    <w:rsid w:val="00437662"/>
    <w:rsid w:val="00460897"/>
    <w:rsid w:val="004672E0"/>
    <w:rsid w:val="004751EE"/>
    <w:rsid w:val="004767AB"/>
    <w:rsid w:val="00482BE0"/>
    <w:rsid w:val="004A3703"/>
    <w:rsid w:val="004A7B49"/>
    <w:rsid w:val="004B0AC5"/>
    <w:rsid w:val="004B3464"/>
    <w:rsid w:val="004E17D0"/>
    <w:rsid w:val="004E5CCD"/>
    <w:rsid w:val="004E6EE7"/>
    <w:rsid w:val="0051172F"/>
    <w:rsid w:val="005247AC"/>
    <w:rsid w:val="00535ABB"/>
    <w:rsid w:val="00544415"/>
    <w:rsid w:val="00580CCF"/>
    <w:rsid w:val="00587D5E"/>
    <w:rsid w:val="005A6D02"/>
    <w:rsid w:val="005A7D0D"/>
    <w:rsid w:val="005B0682"/>
    <w:rsid w:val="005C4708"/>
    <w:rsid w:val="005C6CDF"/>
    <w:rsid w:val="005E076D"/>
    <w:rsid w:val="005E116D"/>
    <w:rsid w:val="00601D42"/>
    <w:rsid w:val="0061087D"/>
    <w:rsid w:val="00612BC1"/>
    <w:rsid w:val="00635DDD"/>
    <w:rsid w:val="00641380"/>
    <w:rsid w:val="00646A10"/>
    <w:rsid w:val="00662008"/>
    <w:rsid w:val="006872B8"/>
    <w:rsid w:val="006B7EC6"/>
    <w:rsid w:val="006C4DDD"/>
    <w:rsid w:val="006D3A7D"/>
    <w:rsid w:val="006E04FB"/>
    <w:rsid w:val="0071184E"/>
    <w:rsid w:val="00777092"/>
    <w:rsid w:val="007B2D25"/>
    <w:rsid w:val="007B7FC2"/>
    <w:rsid w:val="007D2B95"/>
    <w:rsid w:val="007E023D"/>
    <w:rsid w:val="008107CF"/>
    <w:rsid w:val="00810A9B"/>
    <w:rsid w:val="0086030E"/>
    <w:rsid w:val="0087618D"/>
    <w:rsid w:val="00886705"/>
    <w:rsid w:val="008C78D8"/>
    <w:rsid w:val="008F1F40"/>
    <w:rsid w:val="008F6A31"/>
    <w:rsid w:val="0096090C"/>
    <w:rsid w:val="009805C0"/>
    <w:rsid w:val="00994165"/>
    <w:rsid w:val="009B41B9"/>
    <w:rsid w:val="009B4752"/>
    <w:rsid w:val="009E5B1E"/>
    <w:rsid w:val="00A24FEA"/>
    <w:rsid w:val="00A26554"/>
    <w:rsid w:val="00A36286"/>
    <w:rsid w:val="00A46A38"/>
    <w:rsid w:val="00A550D7"/>
    <w:rsid w:val="00A65800"/>
    <w:rsid w:val="00A8210B"/>
    <w:rsid w:val="00AC39D6"/>
    <w:rsid w:val="00AD719C"/>
    <w:rsid w:val="00B140D9"/>
    <w:rsid w:val="00B53F96"/>
    <w:rsid w:val="00B60A08"/>
    <w:rsid w:val="00B6760D"/>
    <w:rsid w:val="00B77D1A"/>
    <w:rsid w:val="00B85315"/>
    <w:rsid w:val="00BB067F"/>
    <w:rsid w:val="00BB4D6C"/>
    <w:rsid w:val="00BB7E9B"/>
    <w:rsid w:val="00BE2E6F"/>
    <w:rsid w:val="00C046DA"/>
    <w:rsid w:val="00C06880"/>
    <w:rsid w:val="00C33CBA"/>
    <w:rsid w:val="00C479C4"/>
    <w:rsid w:val="00C630D3"/>
    <w:rsid w:val="00C7015F"/>
    <w:rsid w:val="00C808F0"/>
    <w:rsid w:val="00C90E58"/>
    <w:rsid w:val="00CB12DB"/>
    <w:rsid w:val="00CB1C04"/>
    <w:rsid w:val="00CC2C7A"/>
    <w:rsid w:val="00CE1CC9"/>
    <w:rsid w:val="00CF75C3"/>
    <w:rsid w:val="00D22361"/>
    <w:rsid w:val="00D4471E"/>
    <w:rsid w:val="00D55166"/>
    <w:rsid w:val="00D608EE"/>
    <w:rsid w:val="00D61CE6"/>
    <w:rsid w:val="00D80651"/>
    <w:rsid w:val="00DC0E51"/>
    <w:rsid w:val="00DF3F35"/>
    <w:rsid w:val="00E04C7C"/>
    <w:rsid w:val="00E14365"/>
    <w:rsid w:val="00E2593B"/>
    <w:rsid w:val="00E42D0D"/>
    <w:rsid w:val="00E44FE4"/>
    <w:rsid w:val="00E47672"/>
    <w:rsid w:val="00E71B8E"/>
    <w:rsid w:val="00E731CA"/>
    <w:rsid w:val="00E73EFD"/>
    <w:rsid w:val="00E90DF9"/>
    <w:rsid w:val="00F03E65"/>
    <w:rsid w:val="00F10CC9"/>
    <w:rsid w:val="00F1698B"/>
    <w:rsid w:val="00F16FE2"/>
    <w:rsid w:val="00F24AC6"/>
    <w:rsid w:val="00F43C38"/>
    <w:rsid w:val="00F82A20"/>
    <w:rsid w:val="00FB379B"/>
    <w:rsid w:val="00FE2D2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1F7DB"/>
  <w15:chartTrackingRefBased/>
  <w15:docId w15:val="{BB4AD92C-6969-46D8-99CA-36D6FE29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2BD"/>
    <w:pPr>
      <w:spacing w:after="0" w:line="240" w:lineRule="auto"/>
    </w:pPr>
    <w:rPr>
      <w:rFonts w:ascii="Cera Pro" w:hAnsi="Cera Pro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715"/>
    <w:pPr>
      <w:tabs>
        <w:tab w:val="center" w:pos="4536"/>
        <w:tab w:val="right" w:pos="9072"/>
      </w:tabs>
    </w:pPr>
    <w:rPr>
      <w:kern w:val="2"/>
      <w:sz w:val="22"/>
      <w:szCs w:val="22"/>
      <w:lang w:val="sr-Latn-R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B0715"/>
  </w:style>
  <w:style w:type="paragraph" w:styleId="Footer">
    <w:name w:val="footer"/>
    <w:basedOn w:val="Normal"/>
    <w:link w:val="FooterChar"/>
    <w:uiPriority w:val="99"/>
    <w:unhideWhenUsed/>
    <w:rsid w:val="001B0715"/>
    <w:pPr>
      <w:tabs>
        <w:tab w:val="center" w:pos="4536"/>
        <w:tab w:val="right" w:pos="9072"/>
      </w:tabs>
    </w:pPr>
    <w:rPr>
      <w:kern w:val="2"/>
      <w:sz w:val="22"/>
      <w:szCs w:val="22"/>
      <w:lang w:val="sr-Latn-R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B0715"/>
  </w:style>
  <w:style w:type="character" w:styleId="Hyperlink">
    <w:name w:val="Hyperlink"/>
    <w:basedOn w:val="DefaultParagraphFont"/>
    <w:uiPriority w:val="99"/>
    <w:unhideWhenUsed/>
    <w:rsid w:val="00711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8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zam@litas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1D83-2ECB-4716-8122-6A8A7E25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</Words>
  <Characters>361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Laušević</dc:creator>
  <cp:keywords/>
  <dc:description/>
  <cp:lastModifiedBy>Gordana Anđelić</cp:lastModifiedBy>
  <cp:revision>6</cp:revision>
  <cp:lastPrinted>2024-09-30T12:45:00Z</cp:lastPrinted>
  <dcterms:created xsi:type="dcterms:W3CDTF">2025-07-25T11:43:00Z</dcterms:created>
  <dcterms:modified xsi:type="dcterms:W3CDTF">2026-01-05T09:43:00Z</dcterms:modified>
</cp:coreProperties>
</file>